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School Name: </w:t>
      </w:r>
      <w:r w:rsidDel="00000000" w:rsidR="00000000" w:rsidRPr="00000000">
        <w:rPr>
          <w:rFonts w:ascii="Times New Roman" w:cs="Times New Roman" w:eastAsia="Times New Roman" w:hAnsi="Times New Roman"/>
          <w:sz w:val="24"/>
          <w:szCs w:val="24"/>
          <w:rtl w:val="0"/>
        </w:rPr>
        <w:t xml:space="preserve">Q438 Queens Academy for Innovative Learning </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District:</w:t>
      </w:r>
      <w:r w:rsidDel="00000000" w:rsidR="00000000" w:rsidRPr="00000000">
        <w:rPr>
          <w:rFonts w:ascii="Times New Roman" w:cs="Times New Roman" w:eastAsia="Times New Roman" w:hAnsi="Times New Roman"/>
          <w:sz w:val="24"/>
          <w:szCs w:val="24"/>
          <w:rtl w:val="0"/>
        </w:rPr>
        <w:t xml:space="preserve"> 75</w:t>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School Site:</w:t>
      </w:r>
      <w:r w:rsidDel="00000000" w:rsidR="00000000" w:rsidRPr="00000000">
        <w:rPr>
          <w:rFonts w:ascii="Times New Roman" w:cs="Times New Roman" w:eastAsia="Times New Roman" w:hAnsi="Times New Roman"/>
          <w:sz w:val="24"/>
          <w:szCs w:val="24"/>
          <w:rtl w:val="0"/>
        </w:rPr>
        <w:t xml:space="preserve"> P438Q@ 497 Hillside Campus 165-15 88th Ave, Jamaica, NY 11432 (Main site)</w:t>
      </w:r>
    </w:p>
    <w:p w:rsidR="00000000" w:rsidDel="00000000" w:rsidP="00000000" w:rsidRDefault="00000000" w:rsidRPr="00000000" w14:paraId="00000004">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P438Q@ 445 </w:t>
      </w:r>
      <w:r w:rsidDel="00000000" w:rsidR="00000000" w:rsidRPr="00000000">
        <w:rPr>
          <w:rFonts w:ascii="Times New Roman" w:cs="Times New Roman" w:eastAsia="Times New Roman" w:hAnsi="Times New Roman"/>
          <w:color w:val="1f1f1f"/>
          <w:sz w:val="24"/>
          <w:szCs w:val="24"/>
          <w:highlight w:val="white"/>
          <w:rtl w:val="0"/>
        </w:rPr>
        <w:t xml:space="preserve">William Cullen Bryant High School 48-10 31st Ave, Astoria, NY 11103 </w:t>
      </w:r>
      <w:r w:rsidDel="00000000" w:rsidR="00000000" w:rsidRPr="00000000">
        <w:rPr>
          <w:rFonts w:ascii="Times New Roman" w:cs="Times New Roman" w:eastAsia="Times New Roman" w:hAnsi="Times New Roman"/>
          <w:sz w:val="24"/>
          <w:szCs w:val="24"/>
          <w:rtl w:val="0"/>
        </w:rPr>
        <w:t xml:space="preserve">(Off site)</w:t>
      </w:r>
    </w:p>
    <w:p w:rsidR="00000000" w:rsidDel="00000000" w:rsidP="00000000" w:rsidRDefault="00000000" w:rsidRPr="00000000" w14:paraId="0000000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P438Q@ 125 </w:t>
      </w:r>
      <w:r w:rsidDel="00000000" w:rsidR="00000000" w:rsidRPr="00000000">
        <w:rPr>
          <w:rFonts w:ascii="Times New Roman" w:cs="Times New Roman" w:eastAsia="Times New Roman" w:hAnsi="Times New Roman"/>
          <w:sz w:val="24"/>
          <w:szCs w:val="24"/>
          <w:highlight w:val="white"/>
          <w:rtl w:val="0"/>
        </w:rPr>
        <w:t xml:space="preserve">46-02 47</w:t>
      </w:r>
      <w:r w:rsidDel="00000000" w:rsidR="00000000" w:rsidRPr="00000000">
        <w:rPr>
          <w:rFonts w:ascii="Times New Roman" w:cs="Times New Roman" w:eastAsia="Times New Roman" w:hAnsi="Times New Roman"/>
          <w:sz w:val="24"/>
          <w:szCs w:val="24"/>
          <w:highlight w:val="white"/>
          <w:vertAlign w:val="superscript"/>
          <w:rtl w:val="0"/>
        </w:rPr>
        <w:t xml:space="preserve">th</w:t>
      </w:r>
      <w:r w:rsidDel="00000000" w:rsidR="00000000" w:rsidRPr="00000000">
        <w:rPr>
          <w:rFonts w:ascii="Times New Roman" w:cs="Times New Roman" w:eastAsia="Times New Roman" w:hAnsi="Times New Roman"/>
          <w:sz w:val="24"/>
          <w:szCs w:val="24"/>
          <w:highlight w:val="white"/>
          <w:rtl w:val="0"/>
        </w:rPr>
        <w:t xml:space="preserve"> Avenue, Queens NY 11377 </w:t>
      </w:r>
      <w:r w:rsidDel="00000000" w:rsidR="00000000" w:rsidRPr="00000000">
        <w:rPr>
          <w:rFonts w:ascii="Times New Roman" w:cs="Times New Roman" w:eastAsia="Times New Roman" w:hAnsi="Times New Roman"/>
          <w:sz w:val="24"/>
          <w:szCs w:val="24"/>
          <w:rtl w:val="0"/>
        </w:rPr>
        <w:t xml:space="preserve">(Off site)</w:t>
      </w:r>
    </w:p>
    <w:p w:rsidR="00000000" w:rsidDel="00000000" w:rsidP="00000000" w:rsidRDefault="00000000" w:rsidRPr="00000000" w14:paraId="0000000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4"/>
          <w:szCs w:val="24"/>
          <w:rtl w:val="0"/>
        </w:rPr>
        <w:t xml:space="preserve">Send Cover Letter, Resume and Portfolio 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P438Q@schools.nyc.gov</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POSITIONS</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to sufficient budget, positions in the school may include, but are not limited to, the following titles:</w:t>
      </w:r>
    </w:p>
    <w:p w:rsidR="00000000" w:rsidDel="00000000" w:rsidP="00000000" w:rsidRDefault="00000000" w:rsidRPr="00000000" w14:paraId="0000000A">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 Titles, 7-12 Titles, K-12 Titles</w:t>
      </w:r>
    </w:p>
    <w:p w:rsidR="00000000" w:rsidDel="00000000" w:rsidP="00000000" w:rsidRDefault="00000000" w:rsidRPr="00000000" w14:paraId="0000000B">
      <w:pPr>
        <w:numPr>
          <w:ilvl w:val="0"/>
          <w:numId w:val="3"/>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Students with Disabilities</w:t>
      </w:r>
    </w:p>
    <w:p w:rsidR="00000000" w:rsidDel="00000000" w:rsidP="00000000" w:rsidRDefault="00000000" w:rsidRPr="00000000" w14:paraId="0000000C">
      <w:pPr>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Generalist</w:t>
      </w:r>
    </w:p>
    <w:p w:rsidR="00000000" w:rsidDel="00000000" w:rsidP="00000000" w:rsidRDefault="00000000" w:rsidRPr="00000000" w14:paraId="0000000D">
      <w:pPr>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w:t>
      </w:r>
    </w:p>
    <w:p w:rsidR="00000000" w:rsidDel="00000000" w:rsidP="00000000" w:rsidRDefault="00000000" w:rsidRPr="00000000" w14:paraId="0000000E">
      <w:pPr>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Mathematics</w:t>
      </w:r>
    </w:p>
    <w:p w:rsidR="00000000" w:rsidDel="00000000" w:rsidP="00000000" w:rsidRDefault="00000000" w:rsidRPr="00000000" w14:paraId="0000000F">
      <w:pPr>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studies</w:t>
      </w:r>
    </w:p>
    <w:p w:rsidR="00000000" w:rsidDel="00000000" w:rsidP="00000000" w:rsidRDefault="00000000" w:rsidRPr="00000000" w14:paraId="00000010">
      <w:pPr>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Biology </w:t>
      </w:r>
    </w:p>
    <w:p w:rsidR="00000000" w:rsidDel="00000000" w:rsidP="00000000" w:rsidRDefault="00000000" w:rsidRPr="00000000" w14:paraId="00000011">
      <w:pPr>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Chemistry</w:t>
      </w:r>
    </w:p>
    <w:p w:rsidR="00000000" w:rsidDel="00000000" w:rsidP="00000000" w:rsidRDefault="00000000" w:rsidRPr="00000000" w14:paraId="00000012">
      <w:pPr>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Earth Science</w:t>
      </w:r>
    </w:p>
    <w:p w:rsidR="00000000" w:rsidDel="00000000" w:rsidP="00000000" w:rsidRDefault="00000000" w:rsidRPr="00000000" w14:paraId="00000013">
      <w:pPr>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Physics</w:t>
      </w:r>
    </w:p>
    <w:p w:rsidR="00000000" w:rsidDel="00000000" w:rsidP="00000000" w:rsidRDefault="00000000" w:rsidRPr="00000000" w14:paraId="00000014">
      <w:pPr>
        <w:numPr>
          <w:ilvl w:val="0"/>
          <w:numId w:val="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Physical Education </w:t>
      </w:r>
      <w:r w:rsidDel="00000000" w:rsidR="00000000" w:rsidRPr="00000000">
        <w:rPr>
          <w:rtl w:val="0"/>
        </w:rPr>
      </w:r>
    </w:p>
    <w:p w:rsidR="00000000" w:rsidDel="00000000" w:rsidP="00000000" w:rsidRDefault="00000000" w:rsidRPr="00000000" w14:paraId="00000015">
      <w:pPr>
        <w:widowControl w:val="0"/>
        <w:numPr>
          <w:ilvl w:val="0"/>
          <w:numId w:val="1"/>
        </w:numPr>
        <w:spacing w:after="0" w:before="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highlight w:val="white"/>
          <w:rtl w:val="0"/>
        </w:rPr>
        <w:t xml:space="preserve">Technology – Coding, Robotics, and Engineering</w:t>
      </w:r>
      <w:r w:rsidDel="00000000" w:rsidR="00000000" w:rsidRPr="00000000">
        <w:rPr>
          <w:rtl w:val="0"/>
        </w:rPr>
      </w:r>
    </w:p>
    <w:p w:rsidR="00000000" w:rsidDel="00000000" w:rsidP="00000000" w:rsidRDefault="00000000" w:rsidRPr="00000000" w14:paraId="00000016">
      <w:pPr>
        <w:numPr>
          <w:ilvl w:val="0"/>
          <w:numId w:val="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STEM </w:t>
      </w:r>
      <w:r w:rsidDel="00000000" w:rsidR="00000000" w:rsidRPr="00000000">
        <w:rPr>
          <w:rtl w:val="0"/>
        </w:rPr>
      </w:r>
    </w:p>
    <w:p w:rsidR="00000000" w:rsidDel="00000000" w:rsidP="00000000" w:rsidRDefault="00000000" w:rsidRPr="00000000" w14:paraId="00000017">
      <w:pPr>
        <w:numPr>
          <w:ilvl w:val="0"/>
          <w:numId w:val="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ART </w:t>
      </w:r>
      <w:r w:rsidDel="00000000" w:rsidR="00000000" w:rsidRPr="00000000">
        <w:rPr>
          <w:rtl w:val="0"/>
        </w:rPr>
      </w:r>
    </w:p>
    <w:p w:rsidR="00000000" w:rsidDel="00000000" w:rsidP="00000000" w:rsidRDefault="00000000" w:rsidRPr="00000000" w14:paraId="00000018">
      <w:pPr>
        <w:numPr>
          <w:ilvl w:val="0"/>
          <w:numId w:val="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Music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DESCRIPTION</w:t>
      </w:r>
    </w:p>
    <w:p w:rsidR="00000000" w:rsidDel="00000000" w:rsidP="00000000" w:rsidRDefault="00000000" w:rsidRPr="00000000" w14:paraId="0000001C">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Queens Academy for Innovative Learning, we provide students rigorous academic instruction, structured and supportive learning environments, and innovative opportunities and supports that honor how they learn and experience the world. Through our ROYAL values Respect, Ownership, You Matter, Achievement, and Leadership we empower students to develop independence, self-advocacy, and the skills needed to succeed in college, careers, and their communities. We are looking for teachers who show: commitment to student-centered instruction, capacity to build strong, trusting relationships with students, families, and colleagues, a commitment to continuous learning, the capacity to create inclusive, culturally responsive classrooms, and a commitment to collaboration. </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two day summer planning institute will offer an essential opportunity for staff to be involved in developing the school’s culture and instructional program. Additionally, the school will offer opportunities for teachers to participate in:</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After school and/or Saturday tutoring, enrichment, sports, arts, and family programs</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In-house school committees and/or special programs.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Daytime professional development such as inquiry work, intervisitations, teacher common planning, and collaborative conversation</w:t>
      </w:r>
    </w:p>
    <w:p w:rsidR="00000000" w:rsidDel="00000000" w:rsidP="00000000" w:rsidRDefault="00000000" w:rsidRPr="00000000" w14:paraId="00000024">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opportunities at Queens Academy for Innovative Learning that are outside of teachers’ contractual obligations, within the scope of a teacher’s responsibilities.</w:t>
      </w:r>
    </w:p>
    <w:p w:rsidR="00000000" w:rsidDel="00000000" w:rsidP="00000000" w:rsidRDefault="00000000" w:rsidRPr="00000000" w14:paraId="00000025">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Advance notice of dates will be supplied, and those who participate will be compensated according to the terms of the UFT contract. Staff participation in these activities is voluntary, although strongly encouraged, as they are very important to the development of the school.</w:t>
      </w:r>
    </w:p>
    <w:p w:rsidR="00000000" w:rsidDel="00000000" w:rsidP="00000000" w:rsidRDefault="00000000" w:rsidRPr="00000000" w14:paraId="00000026">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ELIGIBILITY REQUIREMENTS</w:t>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York State certification in the appropriate content area, with satisfactory ratings and attendance</w:t>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DUTIES AND RESPONSIBILITIES</w:t>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roles in small schools are varied and complex, serious consideration will be given to applicants who demonstrate in their resume and cover letter experience and/or willingness to commit to the school’s mission and core beliefs and to become involved in these essential aspects:</w:t>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p w:rsidR="00000000" w:rsidDel="00000000" w:rsidP="00000000" w:rsidRDefault="00000000" w:rsidRPr="00000000" w14:paraId="0000002D">
            <w:pPr>
              <w:spacing w:after="0" w:line="240" w:lineRule="auto"/>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Collaborating in an interdisciplinary planning and teaching team that meets the needs of all students</w:t>
            </w:r>
            <w:r w:rsidDel="00000000" w:rsidR="00000000" w:rsidRPr="00000000">
              <w:rPr>
                <w:rtl w:val="0"/>
              </w:rPr>
            </w:r>
          </w:p>
          <w:p w:rsidR="00000000" w:rsidDel="00000000" w:rsidP="00000000" w:rsidRDefault="00000000" w:rsidRPr="00000000" w14:paraId="000000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Working in a new start-up organization with a focus on individualized student learning </w:t>
            </w:r>
            <w:r w:rsidDel="00000000" w:rsidR="00000000" w:rsidRPr="00000000">
              <w:rPr>
                <w:rtl w:val="0"/>
              </w:rPr>
            </w:r>
          </w:p>
          <w:p w:rsidR="00000000" w:rsidDel="00000000" w:rsidP="00000000" w:rsidRDefault="00000000" w:rsidRPr="00000000" w14:paraId="000000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Maintaining an organized, print-rich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environment</w:t>
            </w:r>
          </w:p>
          <w:p w:rsidR="00000000" w:rsidDel="00000000" w:rsidP="00000000" w:rsidRDefault="00000000" w:rsidRPr="00000000" w14:paraId="00000031">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ongoing formative assessments to provide frequent numeric and narrative feedback to all students</w:t>
            </w:r>
          </w:p>
          <w:p w:rsidR="00000000" w:rsidDel="00000000" w:rsidP="00000000" w:rsidRDefault="00000000" w:rsidRPr="00000000" w14:paraId="00000032">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data gathered through formative and summative assessments to guide instructional planning</w:t>
            </w:r>
            <w:r w:rsidDel="00000000" w:rsidR="00000000" w:rsidRPr="00000000">
              <w:rPr>
                <w:rtl w:val="0"/>
              </w:rPr>
            </w:r>
          </w:p>
          <w:p w:rsidR="00000000" w:rsidDel="00000000" w:rsidP="00000000" w:rsidRDefault="00000000" w:rsidRPr="00000000" w14:paraId="00000033">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Practicing an open-door policy that encourages collaboration and development of best practice pedagogy</w:t>
            </w:r>
          </w:p>
          <w:p w:rsidR="00000000" w:rsidDel="00000000" w:rsidP="00000000" w:rsidRDefault="00000000" w:rsidRPr="00000000" w14:paraId="00000034">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professional goals aligned to the Danielson Framework that will assess classroom effectiveness and impact on student achievement</w:t>
            </w:r>
            <w:r w:rsidDel="00000000" w:rsidR="00000000" w:rsidRPr="00000000">
              <w:rPr>
                <w:rtl w:val="0"/>
              </w:rPr>
            </w:r>
          </w:p>
          <w:p w:rsidR="00000000" w:rsidDel="00000000" w:rsidP="00000000" w:rsidRDefault="00000000" w:rsidRPr="00000000" w14:paraId="00000035">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a safe and supportive learning environment with routines and structures that align to the school's core values</w:t>
            </w:r>
            <w:r w:rsidDel="00000000" w:rsidR="00000000" w:rsidRPr="00000000">
              <w:rPr>
                <w:rtl w:val="0"/>
              </w:rPr>
            </w:r>
          </w:p>
          <w:p w:rsidR="00000000" w:rsidDel="00000000" w:rsidP="00000000" w:rsidRDefault="00000000" w:rsidRPr="00000000" w14:paraId="00000036">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Utilizing technology to promote and assess student learning and to communicate with students, parents, families, and colleagues</w:t>
            </w:r>
          </w:p>
          <w:p w:rsidR="00000000" w:rsidDel="00000000" w:rsidP="00000000" w:rsidRDefault="00000000" w:rsidRPr="00000000" w14:paraId="00000037">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Taking on duties that support classroom teaching (meeting in departments and grade levels, writing and implementing school policy, being an active part of school decision-making, communicating with parents throughout the school year to support student achievement, etc.)</w:t>
            </w:r>
            <w:r w:rsidDel="00000000" w:rsidR="00000000" w:rsidRPr="00000000">
              <w:rPr>
                <w:rtl w:val="0"/>
              </w:rPr>
            </w:r>
          </w:p>
        </w:tc>
      </w:tr>
    </w:tbl>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SELECTION CRITERIA</w:t>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successful candidate will demonstrate:</w:t>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Willingness to carry out the above duties and responsibilities</w:t>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p w:rsidR="00000000" w:rsidDel="00000000" w:rsidP="00000000" w:rsidRDefault="00000000" w:rsidRPr="00000000" w14:paraId="0000003E">
            <w:pPr>
              <w:spacing w:after="0" w:line="240" w:lineRule="auto"/>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incorporate hands-on and cooperative learning activities in classroom instruction</w:t>
            </w:r>
            <w:r w:rsidDel="00000000" w:rsidR="00000000" w:rsidRPr="00000000">
              <w:rPr>
                <w:rtl w:val="0"/>
              </w:rPr>
            </w:r>
          </w:p>
          <w:p w:rsidR="00000000" w:rsidDel="00000000" w:rsidP="00000000" w:rsidRDefault="00000000" w:rsidRPr="00000000" w14:paraId="0000004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Experience differentiating instruction and assessments for all students including students with special needs and English Language Learners</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enhance instruction through the integration of technology and 21st century skills to support student learning and achievement</w:t>
            </w:r>
            <w:r w:rsidDel="00000000" w:rsidR="00000000" w:rsidRPr="00000000">
              <w:rPr>
                <w:rtl w:val="0"/>
              </w:rPr>
            </w:r>
          </w:p>
          <w:p w:rsidR="00000000" w:rsidDel="00000000" w:rsidP="00000000" w:rsidRDefault="00000000" w:rsidRPr="00000000" w14:paraId="0000004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Ability to plan, implement, and evaluate individual, small group, and whole-class instruction</w:t>
            </w:r>
            <w:r w:rsidDel="00000000" w:rsidR="00000000" w:rsidRPr="00000000">
              <w:rPr>
                <w:rtl w:val="0"/>
              </w:rPr>
            </w:r>
          </w:p>
          <w:p w:rsidR="00000000" w:rsidDel="00000000" w:rsidP="00000000" w:rsidRDefault="00000000" w:rsidRPr="00000000" w14:paraId="00000043">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success collecting, monitoring, and analyzing student data through the use of formative and summative assessments to drive instruction and improve student academic achievement</w:t>
            </w:r>
            <w:r w:rsidDel="00000000" w:rsidR="00000000" w:rsidRPr="00000000">
              <w:rPr>
                <w:rtl w:val="0"/>
              </w:rPr>
            </w:r>
          </w:p>
          <w:p w:rsidR="00000000" w:rsidDel="00000000" w:rsidP="00000000" w:rsidRDefault="00000000" w:rsidRPr="00000000" w14:paraId="00000044">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strong collaborative and team skills</w:t>
            </w:r>
          </w:p>
          <w:p w:rsidR="00000000" w:rsidDel="00000000" w:rsidP="00000000" w:rsidRDefault="00000000" w:rsidRPr="00000000" w14:paraId="00000045">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commitment to continuous professional growth (i.e. professional development, formal education, outside reading</w:t>
            </w:r>
          </w:p>
          <w:p w:rsidR="00000000" w:rsidDel="00000000" w:rsidP="00000000" w:rsidRDefault="00000000" w:rsidRPr="00000000" w14:paraId="00000046">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strong classroom management skills</w:t>
            </w:r>
          </w:p>
          <w:p w:rsidR="00000000" w:rsidDel="00000000" w:rsidP="00000000" w:rsidRDefault="00000000" w:rsidRPr="00000000" w14:paraId="00000047">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 and/or willingness to learn strategies that support creating a learning environment where students' emotional and social needs are met through conflict resolution, peer mediation, collaborative learning, team building activities, etc.</w:t>
            </w:r>
            <w:r w:rsidDel="00000000" w:rsidR="00000000" w:rsidRPr="00000000">
              <w:rPr>
                <w:rtl w:val="0"/>
              </w:rPr>
            </w:r>
          </w:p>
          <w:p w:rsidR="00000000" w:rsidDel="00000000" w:rsidP="00000000" w:rsidRDefault="00000000" w:rsidRPr="00000000" w14:paraId="00000048">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effectively communicate orally and in writing with colleagues, parents, students, industry partners, and the community</w:t>
            </w:r>
          </w:p>
        </w:tc>
      </w:tr>
    </w:tbl>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cover letter, resume, and interview, teacher candidates must present a teaching portfolio, which may include evidence of philosophy of education, evidence of curriculum planning such as course syllabi, lesson plans, and any teaching artifacts collected throughout teaching career. Artifacts may include student work, images of student work and presentations, and curriculum development examples. Applicants must also provide three professional references and, if possible, a written observation from a supervisor. References might include one from a peer with whom the applicant has collaborated, and/or a faculty development or professional organization representative.</w:t>
      </w:r>
    </w:p>
    <w:p w:rsidR="00000000" w:rsidDel="00000000" w:rsidP="00000000" w:rsidRDefault="00000000" w:rsidRPr="00000000" w14:paraId="0000004B">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 SCHEDULE &amp; SALARY</w:t>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Collective Bargaining Agreement</w:t>
      </w:r>
    </w:p>
    <w:sectPr>
      <w:headerReference r:id="rId7"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TEACHER VACANCY CIRCULAR</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52D85"/>
    <w:pPr>
      <w:ind w:left="720"/>
    </w:pPr>
  </w:style>
  <w:style w:type="paragraph" w:styleId="Header">
    <w:name w:val="header"/>
    <w:basedOn w:val="Normal"/>
    <w:link w:val="HeaderChar"/>
    <w:uiPriority w:val="99"/>
    <w:semiHidden w:val="1"/>
    <w:unhideWhenUsed w:val="1"/>
    <w:rsid w:val="00CE4B3A"/>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E4B3A"/>
    <w:rPr>
      <w:rFonts w:cs="Calibri"/>
      <w:lang w:eastAsia="en-US"/>
    </w:rPr>
  </w:style>
  <w:style w:type="paragraph" w:styleId="Footer">
    <w:name w:val="footer"/>
    <w:basedOn w:val="Normal"/>
    <w:link w:val="FooterChar"/>
    <w:uiPriority w:val="99"/>
    <w:semiHidden w:val="1"/>
    <w:unhideWhenUsed w:val="1"/>
    <w:rsid w:val="00CE4B3A"/>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CE4B3A"/>
    <w:rPr>
      <w:rFonts w:cs="Calibri"/>
      <w:lang w:eastAsia="en-US"/>
    </w:rPr>
  </w:style>
  <w:style w:type="character" w:styleId="Hyperlink">
    <w:name w:val="Hyperlink"/>
    <w:basedOn w:val="DefaultParagraphFont"/>
    <w:uiPriority w:val="99"/>
    <w:unhideWhenUsed w:val="1"/>
    <w:rsid w:val="00C42151"/>
    <w:rPr>
      <w:color w:val="0000ff" w:themeColor="hyperlink"/>
      <w:u w:val="single"/>
    </w:rPr>
  </w:style>
  <w:style w:type="table" w:styleId="TableGrid">
    <w:name w:val="Table Grid"/>
    <w:basedOn w:val="TableNormal"/>
    <w:uiPriority w:val="59"/>
    <w:rsid w:val="003730B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unhideWhenUsed w:val="1"/>
    <w:rsid w:val="0046239C"/>
    <w:pPr>
      <w:spacing w:after="0" w:line="240" w:lineRule="auto"/>
    </w:pPr>
    <w:rPr>
      <w:sz w:val="20"/>
      <w:szCs w:val="20"/>
    </w:rPr>
  </w:style>
  <w:style w:type="character" w:styleId="EndnoteTextChar" w:customStyle="1">
    <w:name w:val="Endnote Text Char"/>
    <w:basedOn w:val="DefaultParagraphFont"/>
    <w:link w:val="EndnoteText"/>
    <w:uiPriority w:val="99"/>
    <w:rsid w:val="0046239C"/>
    <w:rPr>
      <w:rFonts w:cs="Calibri"/>
      <w:sz w:val="20"/>
      <w:szCs w:val="20"/>
      <w:lang w:eastAsia="en-US"/>
    </w:rPr>
  </w:style>
  <w:style w:type="character" w:styleId="EndnoteReference">
    <w:name w:val="endnote reference"/>
    <w:basedOn w:val="DefaultParagraphFont"/>
    <w:uiPriority w:val="99"/>
    <w:semiHidden w:val="1"/>
    <w:unhideWhenUsed w:val="1"/>
    <w:rsid w:val="0046239C"/>
    <w:rPr>
      <w:vertAlign w:val="superscript"/>
    </w:rPr>
  </w:style>
  <w:style w:type="paragraph" w:styleId="Default" w:customStyle="1">
    <w:name w:val="Default"/>
    <w:rsid w:val="00D367B1"/>
    <w:pPr>
      <w:autoSpaceDE w:val="0"/>
      <w:autoSpaceDN w:val="0"/>
      <w:adjustRightInd w:val="0"/>
    </w:pPr>
    <w:rPr>
      <w:rFonts w:ascii="Arial" w:cs="Arial" w:hAnsi="Arial"/>
      <w:color w:val="000000"/>
      <w:sz w:val="24"/>
      <w:szCs w:val="24"/>
    </w:rPr>
  </w:style>
  <w:style w:type="character" w:styleId="CommentReference">
    <w:name w:val="annotation reference"/>
    <w:basedOn w:val="DefaultParagraphFont"/>
    <w:uiPriority w:val="99"/>
    <w:semiHidden w:val="1"/>
    <w:unhideWhenUsed w:val="1"/>
    <w:rsid w:val="00BD7A10"/>
    <w:rPr>
      <w:sz w:val="16"/>
      <w:szCs w:val="16"/>
    </w:rPr>
  </w:style>
  <w:style w:type="paragraph" w:styleId="CommentText">
    <w:name w:val="annotation text"/>
    <w:basedOn w:val="Normal"/>
    <w:link w:val="CommentTextChar"/>
    <w:uiPriority w:val="99"/>
    <w:semiHidden w:val="1"/>
    <w:unhideWhenUsed w:val="1"/>
    <w:rsid w:val="00BD7A10"/>
    <w:pPr>
      <w:spacing w:line="240" w:lineRule="auto"/>
    </w:pPr>
    <w:rPr>
      <w:sz w:val="20"/>
      <w:szCs w:val="20"/>
    </w:rPr>
  </w:style>
  <w:style w:type="character" w:styleId="CommentTextChar" w:customStyle="1">
    <w:name w:val="Comment Text Char"/>
    <w:basedOn w:val="DefaultParagraphFont"/>
    <w:link w:val="CommentText"/>
    <w:uiPriority w:val="99"/>
    <w:semiHidden w:val="1"/>
    <w:rsid w:val="00BD7A10"/>
    <w:rPr>
      <w:rFonts w:cs="Calibri"/>
      <w:sz w:val="20"/>
      <w:szCs w:val="20"/>
      <w:lang w:eastAsia="en-US"/>
    </w:rPr>
  </w:style>
  <w:style w:type="paragraph" w:styleId="CommentSubject">
    <w:name w:val="annotation subject"/>
    <w:basedOn w:val="CommentText"/>
    <w:next w:val="CommentText"/>
    <w:link w:val="CommentSubjectChar"/>
    <w:uiPriority w:val="99"/>
    <w:semiHidden w:val="1"/>
    <w:unhideWhenUsed w:val="1"/>
    <w:rsid w:val="00BD7A10"/>
    <w:rPr>
      <w:b w:val="1"/>
      <w:bCs w:val="1"/>
    </w:rPr>
  </w:style>
  <w:style w:type="character" w:styleId="CommentSubjectChar" w:customStyle="1">
    <w:name w:val="Comment Subject Char"/>
    <w:basedOn w:val="CommentTextChar"/>
    <w:link w:val="CommentSubject"/>
    <w:uiPriority w:val="99"/>
    <w:semiHidden w:val="1"/>
    <w:rsid w:val="00BD7A10"/>
    <w:rPr>
      <w:rFonts w:cs="Calibri"/>
      <w:b w:val="1"/>
      <w:bCs w:val="1"/>
      <w:sz w:val="20"/>
      <w:szCs w:val="20"/>
      <w:lang w:eastAsia="en-US"/>
    </w:rPr>
  </w:style>
  <w:style w:type="paragraph" w:styleId="Revision">
    <w:name w:val="Revision"/>
    <w:hidden w:val="1"/>
    <w:uiPriority w:val="99"/>
    <w:semiHidden w:val="1"/>
    <w:rsid w:val="00BD7A10"/>
    <w:rPr>
      <w:rFonts w:cs="Calibri"/>
      <w:lang w:eastAsia="en-US"/>
    </w:rPr>
  </w:style>
  <w:style w:type="paragraph" w:styleId="BalloonText">
    <w:name w:val="Balloon Text"/>
    <w:basedOn w:val="Normal"/>
    <w:link w:val="BalloonTextChar"/>
    <w:uiPriority w:val="99"/>
    <w:semiHidden w:val="1"/>
    <w:unhideWhenUsed w:val="1"/>
    <w:rsid w:val="00BD7A1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D7A10"/>
    <w:rPr>
      <w:rFonts w:ascii="Tahoma" w:cs="Tahoma" w:hAnsi="Tahoma"/>
      <w:sz w:val="16"/>
      <w:szCs w:val="16"/>
      <w:lang w:eastAsia="en-US"/>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GNiXjsICGgJECbQwhQsVY1f3lQ==">CgMxLjA4AHIhMWJIS2dDUy1RaV9XeTR1NWN2enVpeEJjN2N6b0s1YmpV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2026-03-16T01:10:00Z</dcterms:created>
  <dc:creator>MPotter4</dc:creator>
</cp:coreProperties>
</file>